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C91" w:rsidRPr="0063026E" w:rsidRDefault="00E83C91" w:rsidP="00E83C91">
      <w:pPr>
        <w:bidi w:val="0"/>
        <w:rPr>
          <w:rFonts w:asciiTheme="minorHAnsi" w:eastAsiaTheme="minorHAnsi" w:hAnsiTheme="minorHAnsi" w:cs="David" w:hint="cs"/>
          <w:sz w:val="28"/>
          <w:szCs w:val="28"/>
          <w:shd w:val="clear" w:color="auto" w:fill="FFFFFF"/>
          <w:rtl/>
        </w:rPr>
      </w:pPr>
      <w:bookmarkStart w:id="0" w:name="_GoBack"/>
      <w:bookmarkEnd w:id="0"/>
    </w:p>
    <w:p w:rsidR="00E83C91" w:rsidRDefault="00E83C91" w:rsidP="009F3097">
      <w:pPr>
        <w:jc w:val="right"/>
        <w:rPr>
          <w:rFonts w:ascii="David" w:eastAsiaTheme="minorHAnsi" w:hAnsi="David" w:cs="David"/>
          <w:sz w:val="28"/>
          <w:szCs w:val="28"/>
          <w:shd w:val="clear" w:color="auto" w:fill="FFFFFF"/>
          <w:rtl/>
        </w:rPr>
      </w:pPr>
      <w:r w:rsidRPr="001C549B">
        <w:rPr>
          <w:rFonts w:ascii="David" w:eastAsiaTheme="minorHAnsi" w:hAnsi="David" w:cs="David" w:hint="cs"/>
          <w:sz w:val="28"/>
          <w:szCs w:val="28"/>
          <w:shd w:val="clear" w:color="auto" w:fill="FFFFFF"/>
          <w:rtl/>
        </w:rPr>
        <w:t xml:space="preserve">יום </w:t>
      </w:r>
      <w:r w:rsidR="009F3097" w:rsidRPr="001C549B">
        <w:rPr>
          <w:rFonts w:ascii="David" w:eastAsiaTheme="minorHAnsi" w:hAnsi="David" w:cs="David" w:hint="cs"/>
          <w:sz w:val="28"/>
          <w:szCs w:val="28"/>
          <w:shd w:val="clear" w:color="auto" w:fill="FFFFFF"/>
          <w:rtl/>
        </w:rPr>
        <w:t>ראשון</w:t>
      </w:r>
      <w:r w:rsidR="00262996" w:rsidRPr="001C549B">
        <w:rPr>
          <w:rFonts w:ascii="David" w:eastAsiaTheme="minorHAnsi" w:hAnsi="David" w:cs="David" w:hint="cs"/>
          <w:sz w:val="28"/>
          <w:szCs w:val="28"/>
          <w:shd w:val="clear" w:color="auto" w:fill="FFFFFF"/>
          <w:rtl/>
        </w:rPr>
        <w:t>,</w:t>
      </w:r>
      <w:r w:rsidRPr="001C549B">
        <w:rPr>
          <w:rFonts w:ascii="David" w:eastAsiaTheme="minorHAnsi" w:hAnsi="David" w:cs="David" w:hint="cs"/>
          <w:sz w:val="28"/>
          <w:szCs w:val="28"/>
          <w:shd w:val="clear" w:color="auto" w:fill="FFFFFF"/>
          <w:rtl/>
        </w:rPr>
        <w:t xml:space="preserve"> </w:t>
      </w:r>
      <w:r w:rsidR="009F3097" w:rsidRPr="001C549B">
        <w:rPr>
          <w:rFonts w:ascii="David" w:eastAsiaTheme="minorHAnsi" w:hAnsi="David" w:cs="David" w:hint="cs"/>
          <w:sz w:val="28"/>
          <w:szCs w:val="28"/>
          <w:shd w:val="clear" w:color="auto" w:fill="FFFFFF"/>
          <w:rtl/>
        </w:rPr>
        <w:t>א</w:t>
      </w:r>
      <w:r w:rsidR="00C42FC9" w:rsidRPr="001C549B">
        <w:rPr>
          <w:rFonts w:ascii="David" w:eastAsiaTheme="minorHAnsi" w:hAnsi="David" w:cs="David" w:hint="cs"/>
          <w:sz w:val="28"/>
          <w:szCs w:val="28"/>
          <w:shd w:val="clear" w:color="auto" w:fill="FFFFFF"/>
          <w:rtl/>
        </w:rPr>
        <w:t>'</w:t>
      </w:r>
      <w:r w:rsidRPr="001C549B">
        <w:rPr>
          <w:rFonts w:ascii="David" w:eastAsiaTheme="minorHAnsi" w:hAnsi="David" w:cs="David" w:hint="cs"/>
          <w:sz w:val="28"/>
          <w:szCs w:val="28"/>
          <w:shd w:val="clear" w:color="auto" w:fill="FFFFFF"/>
          <w:rtl/>
        </w:rPr>
        <w:t xml:space="preserve"> ב</w:t>
      </w:r>
      <w:r w:rsidR="00262996" w:rsidRPr="001C549B">
        <w:rPr>
          <w:rFonts w:ascii="David" w:eastAsiaTheme="minorHAnsi" w:hAnsi="David" w:cs="David" w:hint="cs"/>
          <w:sz w:val="28"/>
          <w:szCs w:val="28"/>
          <w:shd w:val="clear" w:color="auto" w:fill="FFFFFF"/>
          <w:rtl/>
        </w:rPr>
        <w:t>כסלו</w:t>
      </w:r>
      <w:r w:rsidRPr="001C549B">
        <w:rPr>
          <w:rFonts w:ascii="David" w:eastAsiaTheme="minorHAnsi" w:hAnsi="David" w:cs="David" w:hint="cs"/>
          <w:sz w:val="28"/>
          <w:szCs w:val="28"/>
          <w:shd w:val="clear" w:color="auto" w:fill="FFFFFF"/>
          <w:rtl/>
        </w:rPr>
        <w:t xml:space="preserve"> תשע"ח, </w:t>
      </w:r>
      <w:r w:rsidR="009F3097" w:rsidRPr="001C549B">
        <w:rPr>
          <w:rFonts w:ascii="David" w:eastAsiaTheme="minorHAnsi" w:hAnsi="David" w:cs="David" w:hint="cs"/>
          <w:sz w:val="28"/>
          <w:szCs w:val="28"/>
          <w:shd w:val="clear" w:color="auto" w:fill="FFFFFF"/>
          <w:rtl/>
        </w:rPr>
        <w:t>19</w:t>
      </w:r>
      <w:r w:rsidRPr="001C549B">
        <w:rPr>
          <w:rFonts w:ascii="David" w:eastAsiaTheme="minorHAnsi" w:hAnsi="David" w:cs="David" w:hint="cs"/>
          <w:sz w:val="28"/>
          <w:szCs w:val="28"/>
          <w:shd w:val="clear" w:color="auto" w:fill="FFFFFF"/>
          <w:rtl/>
        </w:rPr>
        <w:t xml:space="preserve"> בנובמבר 2017</w:t>
      </w:r>
    </w:p>
    <w:p w:rsidR="009B13BD" w:rsidRDefault="009B13BD" w:rsidP="009F3097">
      <w:pPr>
        <w:jc w:val="right"/>
        <w:rPr>
          <w:rFonts w:ascii="David" w:eastAsiaTheme="minorHAnsi" w:hAnsi="David" w:cs="David"/>
          <w:sz w:val="28"/>
          <w:szCs w:val="28"/>
          <w:shd w:val="clear" w:color="auto" w:fill="FFFFFF"/>
          <w:rtl/>
        </w:rPr>
      </w:pPr>
    </w:p>
    <w:p w:rsidR="001C549B" w:rsidRPr="001C549B" w:rsidRDefault="001C549B" w:rsidP="001C549B">
      <w:pPr>
        <w:jc w:val="center"/>
        <w:rPr>
          <w:rFonts w:ascii="David" w:eastAsiaTheme="minorHAnsi" w:hAnsi="David" w:cs="David"/>
          <w:b/>
          <w:bCs/>
          <w:sz w:val="36"/>
          <w:szCs w:val="36"/>
          <w:u w:val="single"/>
          <w:shd w:val="clear" w:color="auto" w:fill="FFFFFF"/>
        </w:rPr>
      </w:pPr>
      <w:r w:rsidRPr="001C549B">
        <w:rPr>
          <w:rFonts w:ascii="David" w:eastAsiaTheme="minorHAnsi" w:hAnsi="David" w:cs="David" w:hint="cs"/>
          <w:b/>
          <w:bCs/>
          <w:sz w:val="36"/>
          <w:szCs w:val="36"/>
          <w:u w:val="single"/>
          <w:shd w:val="clear" w:color="auto" w:fill="FFFFFF"/>
          <w:rtl/>
        </w:rPr>
        <w:t xml:space="preserve">נשיא המדינה החליט היום לדחות את בקשת החנינה של </w:t>
      </w:r>
      <w:proofErr w:type="spellStart"/>
      <w:r w:rsidRPr="001C549B">
        <w:rPr>
          <w:rFonts w:ascii="David" w:eastAsiaTheme="minorHAnsi" w:hAnsi="David" w:cs="David" w:hint="cs"/>
          <w:b/>
          <w:bCs/>
          <w:sz w:val="36"/>
          <w:szCs w:val="36"/>
          <w:u w:val="single"/>
          <w:shd w:val="clear" w:color="auto" w:fill="FFFFFF"/>
          <w:rtl/>
        </w:rPr>
        <w:t>אלאור</w:t>
      </w:r>
      <w:proofErr w:type="spellEnd"/>
      <w:r w:rsidRPr="001C549B">
        <w:rPr>
          <w:rFonts w:ascii="David" w:eastAsiaTheme="minorHAnsi" w:hAnsi="David" w:cs="David" w:hint="cs"/>
          <w:b/>
          <w:bCs/>
          <w:sz w:val="36"/>
          <w:szCs w:val="36"/>
          <w:u w:val="single"/>
          <w:shd w:val="clear" w:color="auto" w:fill="FFFFFF"/>
          <w:rtl/>
        </w:rPr>
        <w:t xml:space="preserve"> </w:t>
      </w:r>
      <w:proofErr w:type="spellStart"/>
      <w:r w:rsidRPr="001C549B">
        <w:rPr>
          <w:rFonts w:ascii="David" w:eastAsiaTheme="minorHAnsi" w:hAnsi="David" w:cs="David" w:hint="cs"/>
          <w:b/>
          <w:bCs/>
          <w:sz w:val="36"/>
          <w:szCs w:val="36"/>
          <w:u w:val="single"/>
          <w:shd w:val="clear" w:color="auto" w:fill="FFFFFF"/>
          <w:rtl/>
        </w:rPr>
        <w:t>אזריה</w:t>
      </w:r>
      <w:proofErr w:type="spellEnd"/>
      <w:r w:rsidRPr="001C549B">
        <w:rPr>
          <w:rFonts w:ascii="David" w:eastAsiaTheme="minorHAnsi" w:hAnsi="David" w:cs="David" w:hint="cs"/>
          <w:b/>
          <w:bCs/>
          <w:sz w:val="36"/>
          <w:szCs w:val="36"/>
          <w:u w:val="single"/>
          <w:shd w:val="clear" w:color="auto" w:fill="FFFFFF"/>
          <w:rtl/>
        </w:rPr>
        <w:t>.</w:t>
      </w:r>
    </w:p>
    <w:p w:rsidR="001C549B" w:rsidRDefault="001C549B" w:rsidP="001C549B">
      <w:pPr>
        <w:jc w:val="both"/>
        <w:rPr>
          <w:rFonts w:ascii="David" w:eastAsiaTheme="minorHAnsi" w:hAnsi="David" w:cs="David"/>
          <w:sz w:val="28"/>
          <w:szCs w:val="28"/>
          <w:shd w:val="clear" w:color="auto" w:fill="FFFFFF"/>
          <w:rtl/>
        </w:rPr>
      </w:pPr>
    </w:p>
    <w:p w:rsidR="001C549B" w:rsidRPr="001C549B" w:rsidRDefault="001C549B" w:rsidP="001C549B">
      <w:pPr>
        <w:spacing w:line="360" w:lineRule="auto"/>
        <w:jc w:val="both"/>
        <w:rPr>
          <w:rFonts w:ascii="David" w:eastAsiaTheme="minorHAnsi" w:hAnsi="David" w:cs="David"/>
          <w:sz w:val="28"/>
          <w:szCs w:val="28"/>
          <w:shd w:val="clear" w:color="auto" w:fill="FFFFFF"/>
        </w:rPr>
      </w:pPr>
      <w:r w:rsidRPr="001C549B">
        <w:rPr>
          <w:rFonts w:ascii="David" w:eastAsiaTheme="minorHAnsi" w:hAnsi="David" w:cs="David" w:hint="cs"/>
          <w:sz w:val="28"/>
          <w:szCs w:val="28"/>
          <w:shd w:val="clear" w:color="auto" w:fill="FFFFFF"/>
          <w:rtl/>
        </w:rPr>
        <w:t>נשיא המדינה</w:t>
      </w:r>
      <w:r>
        <w:rPr>
          <w:rFonts w:ascii="David" w:eastAsiaTheme="minorHAnsi" w:hAnsi="David" w:cs="David" w:hint="cs"/>
          <w:sz w:val="28"/>
          <w:szCs w:val="28"/>
          <w:shd w:val="clear" w:color="auto" w:fill="FFFFFF"/>
          <w:rtl/>
        </w:rPr>
        <w:t xml:space="preserve"> ראובן (רובי) ריבלין</w:t>
      </w:r>
      <w:r w:rsidRPr="001C549B">
        <w:rPr>
          <w:rFonts w:ascii="David" w:eastAsiaTheme="minorHAnsi" w:hAnsi="David" w:cs="David" w:hint="cs"/>
          <w:sz w:val="28"/>
          <w:szCs w:val="28"/>
          <w:shd w:val="clear" w:color="auto" w:fill="FFFFFF"/>
          <w:rtl/>
        </w:rPr>
        <w:t xml:space="preserve"> החליט היום</w:t>
      </w:r>
      <w:r w:rsidR="009B6B0D">
        <w:rPr>
          <w:rFonts w:ascii="David" w:eastAsiaTheme="minorHAnsi" w:hAnsi="David" w:cs="David" w:hint="cs"/>
          <w:sz w:val="28"/>
          <w:szCs w:val="28"/>
          <w:shd w:val="clear" w:color="auto" w:fill="FFFFFF"/>
          <w:rtl/>
        </w:rPr>
        <w:t xml:space="preserve">, יום </w:t>
      </w:r>
      <w:r w:rsidRPr="001C549B">
        <w:rPr>
          <w:rFonts w:ascii="David" w:eastAsiaTheme="minorHAnsi" w:hAnsi="David" w:cs="David" w:hint="cs"/>
          <w:sz w:val="28"/>
          <w:szCs w:val="28"/>
          <w:shd w:val="clear" w:color="auto" w:fill="FFFFFF"/>
          <w:rtl/>
        </w:rPr>
        <w:t>ראשון, א' בכסלו, 19 בנובמבר</w:t>
      </w:r>
      <w:r>
        <w:rPr>
          <w:rFonts w:ascii="David" w:eastAsiaTheme="minorHAnsi" w:hAnsi="David" w:cs="David" w:hint="cs"/>
          <w:sz w:val="28"/>
          <w:szCs w:val="28"/>
          <w:shd w:val="clear" w:color="auto" w:fill="FFFFFF"/>
          <w:rtl/>
        </w:rPr>
        <w:t>,</w:t>
      </w:r>
      <w:r w:rsidRPr="001C549B">
        <w:rPr>
          <w:rFonts w:ascii="David" w:eastAsiaTheme="minorHAnsi" w:hAnsi="David" w:cs="David" w:hint="cs"/>
          <w:sz w:val="28"/>
          <w:szCs w:val="28"/>
          <w:shd w:val="clear" w:color="auto" w:fill="FFFFFF"/>
          <w:rtl/>
        </w:rPr>
        <w:t xml:space="preserve"> לדחות את בקשת החנינה של </w:t>
      </w:r>
      <w:proofErr w:type="spellStart"/>
      <w:r w:rsidRPr="001C549B">
        <w:rPr>
          <w:rFonts w:ascii="David" w:eastAsiaTheme="minorHAnsi" w:hAnsi="David" w:cs="David" w:hint="cs"/>
          <w:sz w:val="28"/>
          <w:szCs w:val="28"/>
          <w:shd w:val="clear" w:color="auto" w:fill="FFFFFF"/>
          <w:rtl/>
        </w:rPr>
        <w:t>אלאור</w:t>
      </w:r>
      <w:proofErr w:type="spellEnd"/>
      <w:r w:rsidRPr="001C549B">
        <w:rPr>
          <w:rFonts w:ascii="David" w:eastAsiaTheme="minorHAnsi" w:hAnsi="David" w:cs="David" w:hint="cs"/>
          <w:sz w:val="28"/>
          <w:szCs w:val="28"/>
          <w:shd w:val="clear" w:color="auto" w:fill="FFFFFF"/>
          <w:rtl/>
        </w:rPr>
        <w:t xml:space="preserve"> </w:t>
      </w:r>
      <w:proofErr w:type="spellStart"/>
      <w:r w:rsidRPr="001C549B">
        <w:rPr>
          <w:rFonts w:ascii="David" w:eastAsiaTheme="minorHAnsi" w:hAnsi="David" w:cs="David" w:hint="cs"/>
          <w:sz w:val="28"/>
          <w:szCs w:val="28"/>
          <w:shd w:val="clear" w:color="auto" w:fill="FFFFFF"/>
          <w:rtl/>
        </w:rPr>
        <w:t>אזריה</w:t>
      </w:r>
      <w:proofErr w:type="spellEnd"/>
      <w:r w:rsidRPr="001C549B">
        <w:rPr>
          <w:rFonts w:ascii="David" w:eastAsiaTheme="minorHAnsi" w:hAnsi="David" w:cs="David" w:hint="cs"/>
          <w:sz w:val="28"/>
          <w:szCs w:val="28"/>
          <w:shd w:val="clear" w:color="auto" w:fill="FFFFFF"/>
          <w:rtl/>
        </w:rPr>
        <w:t xml:space="preserve">. מצורף נוסח החלטת הנשיא שהועבר בחתימת היועצת המשפטית של בית הנשיא אל </w:t>
      </w:r>
      <w:proofErr w:type="spellStart"/>
      <w:r w:rsidRPr="001C549B">
        <w:rPr>
          <w:rFonts w:ascii="David" w:eastAsiaTheme="minorHAnsi" w:hAnsi="David" w:cs="David" w:hint="cs"/>
          <w:sz w:val="28"/>
          <w:szCs w:val="28"/>
          <w:shd w:val="clear" w:color="auto" w:fill="FFFFFF"/>
          <w:rtl/>
        </w:rPr>
        <w:t>אזריה</w:t>
      </w:r>
      <w:proofErr w:type="spellEnd"/>
      <w:r w:rsidRPr="001C549B">
        <w:rPr>
          <w:rFonts w:ascii="David" w:eastAsiaTheme="minorHAnsi" w:hAnsi="David" w:cs="David" w:hint="cs"/>
          <w:sz w:val="28"/>
          <w:szCs w:val="28"/>
          <w:shd w:val="clear" w:color="auto" w:fill="FFFFFF"/>
          <w:rtl/>
        </w:rPr>
        <w:t>:</w:t>
      </w:r>
    </w:p>
    <w:p w:rsidR="001C549B" w:rsidRPr="001C549B" w:rsidRDefault="001C549B" w:rsidP="001C549B">
      <w:pPr>
        <w:spacing w:line="360" w:lineRule="auto"/>
        <w:jc w:val="both"/>
        <w:rPr>
          <w:rFonts w:ascii="David" w:eastAsiaTheme="minorHAnsi" w:hAnsi="David" w:cs="David"/>
          <w:sz w:val="28"/>
          <w:szCs w:val="28"/>
          <w:shd w:val="clear" w:color="auto" w:fill="FFFFFF"/>
          <w:rtl/>
        </w:rPr>
      </w:pPr>
    </w:p>
    <w:p w:rsidR="001C549B" w:rsidRPr="001C549B" w:rsidRDefault="001C549B" w:rsidP="001C549B">
      <w:pPr>
        <w:spacing w:line="360" w:lineRule="auto"/>
        <w:jc w:val="both"/>
        <w:rPr>
          <w:rFonts w:ascii="David" w:eastAsiaTheme="minorHAnsi" w:hAnsi="David" w:cs="David"/>
          <w:sz w:val="28"/>
          <w:szCs w:val="28"/>
          <w:shd w:val="clear" w:color="auto" w:fill="FFFFFF"/>
          <w:rtl/>
        </w:rPr>
      </w:pPr>
      <w:r w:rsidRPr="001C549B">
        <w:rPr>
          <w:rFonts w:ascii="David" w:eastAsiaTheme="minorHAnsi" w:hAnsi="David" w:cs="David" w:hint="cs"/>
          <w:sz w:val="28"/>
          <w:szCs w:val="28"/>
          <w:shd w:val="clear" w:color="auto" w:fill="FFFFFF"/>
          <w:rtl/>
        </w:rPr>
        <w:t>״נשיא המדינה נתן דעתו לעבירות שבוצעו על ידך ולנסיבותיהן, לכל הדברים שנכתבו בבקשתך</w:t>
      </w:r>
      <w:r w:rsidR="000E6D72">
        <w:rPr>
          <w:rFonts w:ascii="David" w:eastAsiaTheme="minorHAnsi" w:hAnsi="David" w:cs="David" w:hint="cs"/>
          <w:sz w:val="28"/>
          <w:szCs w:val="28"/>
          <w:shd w:val="clear" w:color="auto" w:fill="FFFFFF"/>
          <w:rtl/>
        </w:rPr>
        <w:t>, לכל החומר</w:t>
      </w:r>
      <w:r w:rsidRPr="001C549B">
        <w:rPr>
          <w:rFonts w:ascii="David" w:eastAsiaTheme="minorHAnsi" w:hAnsi="David" w:cs="David" w:hint="cs"/>
          <w:sz w:val="28"/>
          <w:szCs w:val="28"/>
          <w:shd w:val="clear" w:color="auto" w:fill="FFFFFF"/>
          <w:rtl/>
        </w:rPr>
        <w:t xml:space="preserve"> וכן לחוות הדעת שהובאו בפניו והחליט לדחות את הבקשה.</w:t>
      </w:r>
    </w:p>
    <w:p w:rsidR="001C549B" w:rsidRPr="001C549B" w:rsidRDefault="001C549B" w:rsidP="001C549B">
      <w:pPr>
        <w:spacing w:line="360" w:lineRule="auto"/>
        <w:jc w:val="both"/>
        <w:rPr>
          <w:rFonts w:ascii="David" w:eastAsiaTheme="minorHAnsi" w:hAnsi="David" w:cs="David"/>
          <w:sz w:val="28"/>
          <w:szCs w:val="28"/>
          <w:shd w:val="clear" w:color="auto" w:fill="FFFFFF"/>
        </w:rPr>
      </w:pPr>
      <w:r w:rsidRPr="001C549B">
        <w:rPr>
          <w:rFonts w:ascii="David" w:eastAsiaTheme="minorHAnsi" w:hAnsi="David" w:cs="David" w:hint="cs"/>
          <w:sz w:val="28"/>
          <w:szCs w:val="28"/>
          <w:shd w:val="clear" w:color="auto" w:fill="FFFFFF"/>
          <w:rtl/>
        </w:rPr>
        <w:t xml:space="preserve">מעיון בחומר שהונח לפניו למד הנשיא כי בגזר הדין הביאו בחשבון בתי הדין הצבאיים את הנסיבות המועלות על ידך, המופיעות בחלקן בבקשת חנינה זו, כשיקולים </w:t>
      </w:r>
      <w:proofErr w:type="spellStart"/>
      <w:r w:rsidRPr="001C549B">
        <w:rPr>
          <w:rFonts w:ascii="David" w:eastAsiaTheme="minorHAnsi" w:hAnsi="David" w:cs="David" w:hint="cs"/>
          <w:sz w:val="28"/>
          <w:szCs w:val="28"/>
          <w:shd w:val="clear" w:color="auto" w:fill="FFFFFF"/>
          <w:rtl/>
        </w:rPr>
        <w:t>לקולא</w:t>
      </w:r>
      <w:proofErr w:type="spellEnd"/>
      <w:r w:rsidRPr="001C549B">
        <w:rPr>
          <w:rFonts w:ascii="David" w:eastAsiaTheme="minorHAnsi" w:hAnsi="David" w:cs="David" w:hint="cs"/>
          <w:sz w:val="28"/>
          <w:szCs w:val="28"/>
          <w:shd w:val="clear" w:color="auto" w:fill="FFFFFF"/>
          <w:rtl/>
        </w:rPr>
        <w:t>, וציינו כי בהתחשב בהן הקלו עמך בדין.</w:t>
      </w:r>
    </w:p>
    <w:p w:rsidR="001C549B" w:rsidRPr="001C549B" w:rsidRDefault="001C549B" w:rsidP="001C549B">
      <w:pPr>
        <w:spacing w:line="360" w:lineRule="auto"/>
        <w:jc w:val="both"/>
        <w:rPr>
          <w:rFonts w:ascii="David" w:eastAsiaTheme="minorHAnsi" w:hAnsi="David" w:cs="David"/>
          <w:sz w:val="28"/>
          <w:szCs w:val="28"/>
          <w:shd w:val="clear" w:color="auto" w:fill="FFFFFF"/>
          <w:rtl/>
        </w:rPr>
      </w:pPr>
      <w:r w:rsidRPr="001C549B">
        <w:rPr>
          <w:rFonts w:ascii="David" w:eastAsiaTheme="minorHAnsi" w:hAnsi="David" w:cs="David" w:hint="cs"/>
          <w:sz w:val="28"/>
          <w:szCs w:val="28"/>
          <w:shd w:val="clear" w:color="auto" w:fill="FFFFFF"/>
          <w:rtl/>
        </w:rPr>
        <w:t>כמו כן, בספטמבר 2017 מצא לנכון הרמטכ"ל להוסיף ולהקל בעונשך ולהפחית ארבעה חודשים מעונש המאסר בפועל שהוטל עליך וזאת משיקולי חסד ורחמים תוך התחשבות בשירותך הצבאי כחייל בזירה המבצעית.</w:t>
      </w:r>
    </w:p>
    <w:p w:rsidR="001C549B" w:rsidRPr="001C549B" w:rsidRDefault="001C549B" w:rsidP="001C549B">
      <w:pPr>
        <w:spacing w:line="360" w:lineRule="auto"/>
        <w:jc w:val="both"/>
        <w:rPr>
          <w:rFonts w:ascii="David" w:eastAsiaTheme="minorHAnsi" w:hAnsi="David" w:cs="David"/>
          <w:sz w:val="28"/>
          <w:szCs w:val="28"/>
          <w:shd w:val="clear" w:color="auto" w:fill="FFFFFF"/>
          <w:rtl/>
        </w:rPr>
      </w:pPr>
      <w:r w:rsidRPr="001C549B">
        <w:rPr>
          <w:rFonts w:ascii="David" w:eastAsiaTheme="minorHAnsi" w:hAnsi="David" w:cs="David" w:hint="cs"/>
          <w:sz w:val="28"/>
          <w:szCs w:val="28"/>
          <w:shd w:val="clear" w:color="auto" w:fill="FFFFFF"/>
          <w:rtl/>
        </w:rPr>
        <w:t>מתוך כך סבור הנשיא כי במכלול השיקולים ולאור האמור לעיל, הקלה נוספת בעונש תפגע בחוסנם של צה"ל ושל מדינת ישראל. ערכי צה"ל ובתוכם טוהר הנשק הם יסוד מוסד בעוצמתו של צה"ל ותמיד עמדו לנו במאבק הצודק על זכותנו לבית לאומי ובטוח ובבנייתה של חברה איתנה.</w:t>
      </w:r>
    </w:p>
    <w:p w:rsidR="00E83C91" w:rsidRPr="001C549B" w:rsidRDefault="001C549B" w:rsidP="001C549B">
      <w:pPr>
        <w:spacing w:line="360" w:lineRule="auto"/>
        <w:jc w:val="both"/>
        <w:rPr>
          <w:rFonts w:ascii="David" w:eastAsiaTheme="minorHAnsi" w:hAnsi="David" w:cs="David"/>
          <w:sz w:val="28"/>
          <w:szCs w:val="28"/>
          <w:shd w:val="clear" w:color="auto" w:fill="FFFFFF"/>
        </w:rPr>
      </w:pPr>
      <w:r w:rsidRPr="001C549B">
        <w:rPr>
          <w:rFonts w:ascii="David" w:eastAsiaTheme="minorHAnsi" w:hAnsi="David" w:cs="David"/>
          <w:sz w:val="28"/>
          <w:szCs w:val="28"/>
          <w:shd w:val="clear" w:color="auto" w:fill="FFFFFF"/>
          <w:rtl/>
        </w:rPr>
        <w:t>בהחלטת הנשיא הובאה בחשבון העובדה כי אתה צפוי לעמוד בפני הועדה לעיון בעונש שתשקול את שחרורך בעוד כשלושה חודשים.״</w:t>
      </w:r>
    </w:p>
    <w:p w:rsidR="009B13BD" w:rsidRPr="001C549B" w:rsidRDefault="009B13BD" w:rsidP="001C549B">
      <w:pPr>
        <w:jc w:val="both"/>
        <w:rPr>
          <w:rFonts w:ascii="David" w:eastAsiaTheme="minorHAnsi" w:hAnsi="David" w:cs="David"/>
          <w:sz w:val="28"/>
          <w:szCs w:val="28"/>
          <w:shd w:val="clear" w:color="auto" w:fill="FFFFFF"/>
        </w:rPr>
      </w:pPr>
    </w:p>
    <w:p w:rsidR="00CC74FC" w:rsidRPr="001C549B" w:rsidRDefault="00CC74FC" w:rsidP="00031176">
      <w:pPr>
        <w:shd w:val="clear" w:color="auto" w:fill="FFFFFF"/>
        <w:spacing w:before="240" w:line="276" w:lineRule="auto"/>
        <w:jc w:val="center"/>
        <w:rPr>
          <w:rFonts w:ascii="Arial" w:hAnsi="Arial" w:cs="Arial"/>
          <w:sz w:val="19"/>
          <w:szCs w:val="19"/>
          <w:rtl/>
        </w:rPr>
      </w:pPr>
      <w:r w:rsidRPr="001C549B">
        <w:rPr>
          <w:rFonts w:ascii="Arial" w:hAnsi="Arial" w:cs="David" w:hint="cs"/>
          <w:b/>
          <w:bCs/>
          <w:sz w:val="28"/>
          <w:szCs w:val="28"/>
          <w:u w:val="single"/>
          <w:rtl/>
        </w:rPr>
        <w:t>לפרטים נוספים:</w:t>
      </w:r>
    </w:p>
    <w:p w:rsidR="00CC74FC" w:rsidRPr="001C549B" w:rsidRDefault="00CC74FC" w:rsidP="00031176">
      <w:pPr>
        <w:shd w:val="clear" w:color="auto" w:fill="FFFFFF"/>
        <w:spacing w:line="276" w:lineRule="auto"/>
        <w:jc w:val="center"/>
        <w:rPr>
          <w:rFonts w:ascii="Arial" w:hAnsi="Arial" w:cs="Arial"/>
          <w:sz w:val="19"/>
          <w:szCs w:val="19"/>
          <w:rtl/>
        </w:rPr>
      </w:pPr>
      <w:r w:rsidRPr="001C549B">
        <w:rPr>
          <w:rFonts w:ascii="Arial" w:hAnsi="Arial" w:cs="David" w:hint="cs"/>
          <w:sz w:val="28"/>
          <w:szCs w:val="28"/>
          <w:rtl/>
        </w:rPr>
        <w:t xml:space="preserve">נעמי </w:t>
      </w:r>
      <w:proofErr w:type="spellStart"/>
      <w:r w:rsidRPr="001C549B">
        <w:rPr>
          <w:rFonts w:ascii="Arial" w:hAnsi="Arial" w:cs="David" w:hint="cs"/>
          <w:sz w:val="28"/>
          <w:szCs w:val="28"/>
          <w:rtl/>
        </w:rPr>
        <w:t>טולדנו</w:t>
      </w:r>
      <w:proofErr w:type="spellEnd"/>
      <w:r w:rsidRPr="001C549B">
        <w:rPr>
          <w:rFonts w:ascii="Arial" w:hAnsi="Arial" w:cs="David" w:hint="cs"/>
          <w:sz w:val="28"/>
          <w:szCs w:val="28"/>
          <w:rtl/>
        </w:rPr>
        <w:t xml:space="preserve"> </w:t>
      </w:r>
      <w:proofErr w:type="spellStart"/>
      <w:r w:rsidRPr="001C549B">
        <w:rPr>
          <w:rFonts w:ascii="Arial" w:hAnsi="Arial" w:cs="David" w:hint="cs"/>
          <w:sz w:val="28"/>
          <w:szCs w:val="28"/>
          <w:rtl/>
        </w:rPr>
        <w:t>קנדל</w:t>
      </w:r>
      <w:proofErr w:type="spellEnd"/>
      <w:r w:rsidRPr="001C549B">
        <w:rPr>
          <w:rFonts w:ascii="Arial" w:hAnsi="Arial" w:cs="David" w:hint="cs"/>
          <w:sz w:val="28"/>
          <w:szCs w:val="28"/>
          <w:rtl/>
        </w:rPr>
        <w:t>- דוברת בית הנשיא 052-9463662</w:t>
      </w:r>
    </w:p>
    <w:p w:rsidR="005C12BC" w:rsidRPr="0063026E" w:rsidRDefault="00CC74FC" w:rsidP="00031176">
      <w:pPr>
        <w:shd w:val="clear" w:color="auto" w:fill="FFFFFF"/>
        <w:spacing w:line="276" w:lineRule="auto"/>
        <w:jc w:val="center"/>
        <w:rPr>
          <w:rFonts w:ascii="Arial" w:hAnsi="Arial" w:cs="Arial"/>
          <w:sz w:val="19"/>
          <w:szCs w:val="19"/>
        </w:rPr>
      </w:pPr>
      <w:r w:rsidRPr="001C549B">
        <w:rPr>
          <w:rFonts w:ascii="Arial" w:hAnsi="Arial" w:cs="David" w:hint="cs"/>
          <w:sz w:val="28"/>
          <w:szCs w:val="28"/>
          <w:rtl/>
        </w:rPr>
        <w:t>עדי אילת- עוזרת דוברת בית הנשיא 054-7950352</w:t>
      </w:r>
    </w:p>
    <w:sectPr w:rsidR="005C12BC" w:rsidRPr="0063026E" w:rsidSect="005C12BC">
      <w:headerReference w:type="default" r:id="rId8"/>
      <w:footerReference w:type="even" r:id="rId9"/>
      <w:footerReference w:type="default" r:id="rId10"/>
      <w:pgSz w:w="11906" w:h="16838" w:code="9"/>
      <w:pgMar w:top="539" w:right="510" w:bottom="1134" w:left="510" w:header="567" w:footer="567"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315" w:rsidRDefault="00161315" w:rsidP="00A649EF">
      <w:r>
        <w:separator/>
      </w:r>
    </w:p>
  </w:endnote>
  <w:endnote w:type="continuationSeparator" w:id="0">
    <w:p w:rsidR="00161315" w:rsidRDefault="00161315" w:rsidP="00A64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3BD" w:rsidRDefault="009B13BD" w:rsidP="005C12BC">
    <w:pPr>
      <w:pStyle w:val="a3"/>
      <w:framePr w:wrap="around" w:vAnchor="text" w:hAnchor="text" w:y="1"/>
      <w:rPr>
        <w:rStyle w:val="a5"/>
      </w:rPr>
    </w:pPr>
    <w:r>
      <w:rPr>
        <w:rStyle w:val="a5"/>
        <w:rtl/>
      </w:rPr>
      <w:fldChar w:fldCharType="begin"/>
    </w:r>
    <w:r>
      <w:rPr>
        <w:rStyle w:val="a5"/>
      </w:rPr>
      <w:instrText xml:space="preserve">PAGE  </w:instrText>
    </w:r>
    <w:r>
      <w:rPr>
        <w:rStyle w:val="a5"/>
        <w:rtl/>
      </w:rPr>
      <w:fldChar w:fldCharType="end"/>
    </w:r>
  </w:p>
  <w:p w:rsidR="009B13BD" w:rsidRDefault="009B13BD" w:rsidP="005C12B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3BD" w:rsidRPr="00AC67D3" w:rsidRDefault="009B13BD" w:rsidP="005C12BC">
    <w:pPr>
      <w:pStyle w:val="a3"/>
      <w:ind w:right="360"/>
      <w:rPr>
        <w:sz w:val="22"/>
        <w:szCs w:val="22"/>
        <w:rtl/>
      </w:rPr>
    </w:pPr>
    <w:r>
      <w:rPr>
        <w:noProof/>
        <w:sz w:val="22"/>
        <w:szCs w:val="22"/>
        <w:rtl/>
      </w:rPr>
      <mc:AlternateContent>
        <mc:Choice Requires="wps">
          <w:drawing>
            <wp:anchor distT="4294967295" distB="4294967295" distL="114300" distR="114300" simplePos="0" relativeHeight="251659264" behindDoc="0" locked="0" layoutInCell="1" allowOverlap="1">
              <wp:simplePos x="0" y="0"/>
              <wp:positionH relativeFrom="column">
                <wp:posOffset>228600</wp:posOffset>
              </wp:positionH>
              <wp:positionV relativeFrom="paragraph">
                <wp:posOffset>46989</wp:posOffset>
              </wp:positionV>
              <wp:extent cx="5829300" cy="0"/>
              <wp:effectExtent l="0" t="0" r="19050" b="19050"/>
              <wp:wrapNone/>
              <wp:docPr id="2" name="מחבר ישר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29300" cy="0"/>
                      </a:xfrm>
                      <a:prstGeom prst="line">
                        <a:avLst/>
                      </a:prstGeom>
                      <a:noFill/>
                      <a:ln w="1270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44B40C4" id="מחבר ישר 2" o:spid="_x0000_s1026" style="position:absolute;left:0;text-align:left;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3.7pt" to="477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" strokecolor="navy" strokeweight="1pt"/>
          </w:pict>
        </mc:Fallback>
      </mc:AlternateContent>
    </w:r>
  </w:p>
  <w:p w:rsidR="009B13BD" w:rsidRPr="00AC67D3" w:rsidRDefault="009B13BD" w:rsidP="005C12BC">
    <w:pPr>
      <w:pStyle w:val="a3"/>
      <w:tabs>
        <w:tab w:val="left" w:pos="3180"/>
      </w:tabs>
      <w:ind w:right="360"/>
      <w:jc w:val="center"/>
      <w:rPr>
        <w:color w:val="000080"/>
        <w:sz w:val="22"/>
        <w:szCs w:val="22"/>
        <w:rtl/>
      </w:rPr>
    </w:pPr>
    <w:r>
      <w:rPr>
        <w:rFonts w:hint="cs"/>
        <w:color w:val="000080"/>
        <w:sz w:val="22"/>
        <w:szCs w:val="22"/>
        <w:rtl/>
      </w:rPr>
      <w:t xml:space="preserve"> </w:t>
    </w:r>
    <w:r w:rsidRPr="00AC67D3">
      <w:rPr>
        <w:rFonts w:hint="cs"/>
        <w:color w:val="000080"/>
        <w:sz w:val="22"/>
        <w:szCs w:val="22"/>
        <w:rtl/>
      </w:rPr>
      <w:t xml:space="preserve">רח' הנשיא 3, ירושלים 92188     טל. 02-6707256     פקס. 02-6707295 </w:t>
    </w:r>
    <w:r>
      <w:rPr>
        <w:rFonts w:hint="cs"/>
        <w:color w:val="000080"/>
        <w:sz w:val="22"/>
        <w:szCs w:val="22"/>
        <w:rtl/>
      </w:rPr>
      <w:t xml:space="preserve"> </w:t>
    </w:r>
    <w:r w:rsidRPr="00AC67D3">
      <w:rPr>
        <w:rFonts w:hint="cs"/>
        <w:color w:val="000080"/>
        <w:sz w:val="22"/>
        <w:szCs w:val="22"/>
        <w:rtl/>
      </w:rPr>
      <w:t xml:space="preserve"> אימייל: </w:t>
    </w:r>
    <w:r w:rsidRPr="00AC67D3">
      <w:rPr>
        <w:color w:val="000080"/>
        <w:sz w:val="22"/>
        <w:szCs w:val="22"/>
      </w:rPr>
      <w:t>spokesperson@president.gov.il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315" w:rsidRDefault="00161315" w:rsidP="00A649EF">
      <w:r>
        <w:separator/>
      </w:r>
    </w:p>
  </w:footnote>
  <w:footnote w:type="continuationSeparator" w:id="0">
    <w:p w:rsidR="00161315" w:rsidRDefault="00161315" w:rsidP="00A649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3BD" w:rsidRDefault="009B13BD" w:rsidP="005C12BC">
    <w:pPr>
      <w:jc w:val="center"/>
      <w:rPr>
        <w:rtl/>
      </w:rPr>
    </w:pPr>
    <w:r>
      <w:rPr>
        <w:noProof/>
      </w:rPr>
      <w:drawing>
        <wp:inline distT="0" distB="0" distL="0" distR="0" wp14:anchorId="3CE051E6" wp14:editId="04B2AFD3">
          <wp:extent cx="747395" cy="739775"/>
          <wp:effectExtent l="0" t="0" r="0" b="3175"/>
          <wp:docPr id="1" name="תמונה 1" descr="cid:image001.jpg@01C5644A.5B750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5644A.5B7503C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47395" cy="739775"/>
                  </a:xfrm>
                  <a:prstGeom prst="rect">
                    <a:avLst/>
                  </a:prstGeom>
                  <a:noFill/>
                  <a:ln>
                    <a:noFill/>
                  </a:ln>
                </pic:spPr>
              </pic:pic>
            </a:graphicData>
          </a:graphic>
        </wp:inline>
      </w:drawing>
    </w:r>
  </w:p>
  <w:p w:rsidR="009B13BD" w:rsidRDefault="009B13BD" w:rsidP="00C16F77">
    <w:pPr>
      <w:jc w:val="center"/>
      <w:outlineLvl w:val="0"/>
      <w:rPr>
        <w:rFonts w:cs="David"/>
        <w:b/>
        <w:bCs/>
        <w:noProof/>
        <w:color w:val="000080"/>
        <w:sz w:val="28"/>
        <w:szCs w:val="28"/>
        <w:rtl/>
      </w:rPr>
    </w:pPr>
    <w:r>
      <w:rPr>
        <w:rFonts w:cs="David" w:hint="cs"/>
        <w:b/>
        <w:bCs/>
        <w:noProof/>
        <w:color w:val="000080"/>
        <w:sz w:val="28"/>
        <w:szCs w:val="28"/>
        <w:rtl/>
      </w:rPr>
      <w:t>בית הנשיא</w:t>
    </w:r>
  </w:p>
  <w:p w:rsidR="009B13BD" w:rsidRPr="00AC67D3" w:rsidRDefault="009B13BD" w:rsidP="005C12BC">
    <w:pPr>
      <w:jc w:val="center"/>
      <w:outlineLvl w:val="0"/>
      <w:rPr>
        <w:rFonts w:ascii="Arial Narrow" w:hAnsi="Arial Narrow" w:cs="David"/>
        <w:b/>
        <w:bCs/>
        <w:noProof/>
        <w:color w:val="000080"/>
        <w:sz w:val="14"/>
        <w:szCs w:val="14"/>
        <w:rtl/>
      </w:rPr>
    </w:pPr>
  </w:p>
  <w:p w:rsidR="009B13BD" w:rsidRPr="00AC67D3" w:rsidRDefault="009B13BD" w:rsidP="005C12BC">
    <w:pPr>
      <w:jc w:val="center"/>
      <w:outlineLvl w:val="0"/>
      <w:rPr>
        <w:rFonts w:ascii="Arial Narrow" w:hAnsi="Arial Narrow" w:cs="David"/>
        <w:b/>
        <w:bCs/>
        <w:noProof/>
        <w:color w:val="000080"/>
        <w:sz w:val="28"/>
        <w:szCs w:val="28"/>
        <w:rtl/>
      </w:rPr>
    </w:pPr>
    <w:r w:rsidRPr="00AC67D3">
      <w:rPr>
        <w:rFonts w:ascii="Arial Narrow" w:hAnsi="Arial Narrow" w:cs="David"/>
        <w:b/>
        <w:bCs/>
        <w:noProof/>
        <w:color w:val="000080"/>
        <w:sz w:val="28"/>
        <w:szCs w:val="28"/>
        <w:rtl/>
      </w:rPr>
      <w:t xml:space="preserve">לשכת דוברות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099C"/>
    <w:multiLevelType w:val="hybridMultilevel"/>
    <w:tmpl w:val="D0303A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6A6073"/>
    <w:multiLevelType w:val="hybridMultilevel"/>
    <w:tmpl w:val="301C0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324D68"/>
    <w:multiLevelType w:val="hybridMultilevel"/>
    <w:tmpl w:val="A370A61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2D681A"/>
    <w:multiLevelType w:val="hybridMultilevel"/>
    <w:tmpl w:val="ECB47B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493954D6"/>
    <w:multiLevelType w:val="hybridMultilevel"/>
    <w:tmpl w:val="C382CA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552D74"/>
    <w:multiLevelType w:val="hybridMultilevel"/>
    <w:tmpl w:val="EA7073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C152C3"/>
    <w:multiLevelType w:val="hybridMultilevel"/>
    <w:tmpl w:val="9BC8DC8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46A7DD5"/>
    <w:multiLevelType w:val="hybridMultilevel"/>
    <w:tmpl w:val="A82E9A46"/>
    <w:lvl w:ilvl="0" w:tplc="EF0AF35A">
      <w:start w:val="1"/>
      <w:numFmt w:val="bullet"/>
      <w:lvlText w:val=""/>
      <w:lvlJc w:val="left"/>
      <w:pPr>
        <w:ind w:left="360" w:hanging="360"/>
      </w:pPr>
      <w:rPr>
        <w:rFonts w:ascii="Symbol" w:hAnsi="Symbol" w:hint="default"/>
        <w:sz w:val="36"/>
        <w:szCs w:val="36"/>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8">
    <w:nsid w:val="689325C3"/>
    <w:multiLevelType w:val="hybridMultilevel"/>
    <w:tmpl w:val="22127DA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nsid w:val="6D924CCC"/>
    <w:multiLevelType w:val="hybridMultilevel"/>
    <w:tmpl w:val="EB78E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D573549"/>
    <w:multiLevelType w:val="hybridMultilevel"/>
    <w:tmpl w:val="D7EE46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5"/>
  </w:num>
  <w:num w:numId="5">
    <w:abstractNumId w:val="9"/>
  </w:num>
  <w:num w:numId="6">
    <w:abstractNumId w:val="0"/>
  </w:num>
  <w:num w:numId="7">
    <w:abstractNumId w:val="10"/>
  </w:num>
  <w:num w:numId="8">
    <w:abstractNumId w:val="2"/>
  </w:num>
  <w:num w:numId="9">
    <w:abstractNumId w:val="8"/>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7F5"/>
    <w:rsid w:val="00003F61"/>
    <w:rsid w:val="00031176"/>
    <w:rsid w:val="00051E72"/>
    <w:rsid w:val="00080A57"/>
    <w:rsid w:val="000B0A7D"/>
    <w:rsid w:val="000B49D4"/>
    <w:rsid w:val="000C652D"/>
    <w:rsid w:val="000E6D72"/>
    <w:rsid w:val="000F4B8F"/>
    <w:rsid w:val="000F6D83"/>
    <w:rsid w:val="00104C2E"/>
    <w:rsid w:val="001433F4"/>
    <w:rsid w:val="00161315"/>
    <w:rsid w:val="001C549B"/>
    <w:rsid w:val="001D37A3"/>
    <w:rsid w:val="001F6527"/>
    <w:rsid w:val="001F7592"/>
    <w:rsid w:val="0021087B"/>
    <w:rsid w:val="0025158A"/>
    <w:rsid w:val="00262996"/>
    <w:rsid w:val="002969BC"/>
    <w:rsid w:val="002F505C"/>
    <w:rsid w:val="00304612"/>
    <w:rsid w:val="003116D1"/>
    <w:rsid w:val="00326E62"/>
    <w:rsid w:val="003450D1"/>
    <w:rsid w:val="0036547A"/>
    <w:rsid w:val="003D789A"/>
    <w:rsid w:val="00412406"/>
    <w:rsid w:val="004172E6"/>
    <w:rsid w:val="004424F5"/>
    <w:rsid w:val="00450285"/>
    <w:rsid w:val="0045233C"/>
    <w:rsid w:val="00477315"/>
    <w:rsid w:val="004811E7"/>
    <w:rsid w:val="00481F3C"/>
    <w:rsid w:val="00494B95"/>
    <w:rsid w:val="004B09A0"/>
    <w:rsid w:val="004B1A84"/>
    <w:rsid w:val="004C4B12"/>
    <w:rsid w:val="004D34F0"/>
    <w:rsid w:val="00520579"/>
    <w:rsid w:val="00520C19"/>
    <w:rsid w:val="00570A31"/>
    <w:rsid w:val="005A7B21"/>
    <w:rsid w:val="005C12BC"/>
    <w:rsid w:val="005C6B06"/>
    <w:rsid w:val="005F47F5"/>
    <w:rsid w:val="00620182"/>
    <w:rsid w:val="0063026E"/>
    <w:rsid w:val="00674F0B"/>
    <w:rsid w:val="00677269"/>
    <w:rsid w:val="00677809"/>
    <w:rsid w:val="006B6D4B"/>
    <w:rsid w:val="00704889"/>
    <w:rsid w:val="00713DAC"/>
    <w:rsid w:val="007326F3"/>
    <w:rsid w:val="007B2A1D"/>
    <w:rsid w:val="007B39D7"/>
    <w:rsid w:val="007B7CEC"/>
    <w:rsid w:val="007E02E9"/>
    <w:rsid w:val="00836292"/>
    <w:rsid w:val="00843041"/>
    <w:rsid w:val="00861ADB"/>
    <w:rsid w:val="008773DE"/>
    <w:rsid w:val="008B1345"/>
    <w:rsid w:val="008C4609"/>
    <w:rsid w:val="008E4BAA"/>
    <w:rsid w:val="009073DB"/>
    <w:rsid w:val="00920F9B"/>
    <w:rsid w:val="0097274D"/>
    <w:rsid w:val="009B13BD"/>
    <w:rsid w:val="009B6B0D"/>
    <w:rsid w:val="009F3097"/>
    <w:rsid w:val="00A070DA"/>
    <w:rsid w:val="00A17017"/>
    <w:rsid w:val="00A649EF"/>
    <w:rsid w:val="00A9178F"/>
    <w:rsid w:val="00A95EE3"/>
    <w:rsid w:val="00AD58E0"/>
    <w:rsid w:val="00B02D3C"/>
    <w:rsid w:val="00B30321"/>
    <w:rsid w:val="00B30EAF"/>
    <w:rsid w:val="00B803C5"/>
    <w:rsid w:val="00B81541"/>
    <w:rsid w:val="00B84DD6"/>
    <w:rsid w:val="00B8596A"/>
    <w:rsid w:val="00B97968"/>
    <w:rsid w:val="00BA1235"/>
    <w:rsid w:val="00BE7B0C"/>
    <w:rsid w:val="00C16F77"/>
    <w:rsid w:val="00C42FC9"/>
    <w:rsid w:val="00C87242"/>
    <w:rsid w:val="00CC02C0"/>
    <w:rsid w:val="00CC46BA"/>
    <w:rsid w:val="00CC74FC"/>
    <w:rsid w:val="00CE31D4"/>
    <w:rsid w:val="00CF0DF6"/>
    <w:rsid w:val="00D46994"/>
    <w:rsid w:val="00D4782E"/>
    <w:rsid w:val="00D52618"/>
    <w:rsid w:val="00D564F7"/>
    <w:rsid w:val="00D964BF"/>
    <w:rsid w:val="00DD6879"/>
    <w:rsid w:val="00E02B2D"/>
    <w:rsid w:val="00E333D6"/>
    <w:rsid w:val="00E37E21"/>
    <w:rsid w:val="00E443E4"/>
    <w:rsid w:val="00E83C91"/>
    <w:rsid w:val="00E91995"/>
    <w:rsid w:val="00EA5B9E"/>
    <w:rsid w:val="00EA7068"/>
    <w:rsid w:val="00F041F0"/>
    <w:rsid w:val="00F4130B"/>
    <w:rsid w:val="00F416BD"/>
    <w:rsid w:val="00F6090D"/>
    <w:rsid w:val="00F922F4"/>
    <w:rsid w:val="00FD558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7F5"/>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mailStyle15">
    <w:name w:val="EmailStyle15"/>
    <w:semiHidden/>
    <w:rsid w:val="005F47F5"/>
    <w:rPr>
      <w:color w:val="000000"/>
    </w:rPr>
  </w:style>
  <w:style w:type="paragraph" w:styleId="a3">
    <w:name w:val="footer"/>
    <w:basedOn w:val="a"/>
    <w:link w:val="a4"/>
    <w:rsid w:val="005F47F5"/>
    <w:pPr>
      <w:tabs>
        <w:tab w:val="center" w:pos="4153"/>
        <w:tab w:val="right" w:pos="8306"/>
      </w:tabs>
    </w:pPr>
  </w:style>
  <w:style w:type="character" w:customStyle="1" w:styleId="a4">
    <w:name w:val="כותרת תחתונה תו"/>
    <w:basedOn w:val="a0"/>
    <w:link w:val="a3"/>
    <w:rsid w:val="005F47F5"/>
    <w:rPr>
      <w:rFonts w:ascii="Times New Roman" w:eastAsia="Times New Roman" w:hAnsi="Times New Roman" w:cs="Times New Roman"/>
      <w:sz w:val="24"/>
      <w:szCs w:val="24"/>
    </w:rPr>
  </w:style>
  <w:style w:type="character" w:styleId="a5">
    <w:name w:val="page number"/>
    <w:basedOn w:val="a0"/>
    <w:rsid w:val="005F47F5"/>
  </w:style>
  <w:style w:type="paragraph" w:styleId="a6">
    <w:name w:val="Balloon Text"/>
    <w:basedOn w:val="a"/>
    <w:link w:val="a7"/>
    <w:uiPriority w:val="99"/>
    <w:semiHidden/>
    <w:unhideWhenUsed/>
    <w:rsid w:val="005F47F5"/>
    <w:rPr>
      <w:rFonts w:ascii="Tahoma" w:hAnsi="Tahoma" w:cs="Tahoma"/>
      <w:sz w:val="16"/>
      <w:szCs w:val="16"/>
    </w:rPr>
  </w:style>
  <w:style w:type="character" w:customStyle="1" w:styleId="a7">
    <w:name w:val="טקסט בלונים תו"/>
    <w:basedOn w:val="a0"/>
    <w:link w:val="a6"/>
    <w:uiPriority w:val="99"/>
    <w:semiHidden/>
    <w:rsid w:val="005F47F5"/>
    <w:rPr>
      <w:rFonts w:ascii="Tahoma" w:eastAsia="Times New Roman" w:hAnsi="Tahoma" w:cs="Tahoma"/>
      <w:sz w:val="16"/>
      <w:szCs w:val="16"/>
    </w:rPr>
  </w:style>
  <w:style w:type="paragraph" w:styleId="a8">
    <w:name w:val="header"/>
    <w:basedOn w:val="a"/>
    <w:link w:val="a9"/>
    <w:uiPriority w:val="99"/>
    <w:unhideWhenUsed/>
    <w:rsid w:val="00B8596A"/>
    <w:pPr>
      <w:tabs>
        <w:tab w:val="center" w:pos="4153"/>
        <w:tab w:val="right" w:pos="8306"/>
      </w:tabs>
    </w:pPr>
  </w:style>
  <w:style w:type="character" w:customStyle="1" w:styleId="a9">
    <w:name w:val="כותרת עליונה תו"/>
    <w:basedOn w:val="a0"/>
    <w:link w:val="a8"/>
    <w:uiPriority w:val="99"/>
    <w:rsid w:val="00B8596A"/>
    <w:rPr>
      <w:rFonts w:ascii="Times New Roman" w:eastAsia="Times New Roman" w:hAnsi="Times New Roman" w:cs="Times New Roman"/>
      <w:sz w:val="24"/>
      <w:szCs w:val="24"/>
    </w:rPr>
  </w:style>
  <w:style w:type="paragraph" w:styleId="NormalWeb">
    <w:name w:val="Normal (Web)"/>
    <w:basedOn w:val="a"/>
    <w:uiPriority w:val="99"/>
    <w:unhideWhenUsed/>
    <w:rsid w:val="00B8596A"/>
    <w:pPr>
      <w:bidi w:val="0"/>
      <w:spacing w:before="100" w:beforeAutospacing="1" w:after="100" w:afterAutospacing="1"/>
    </w:pPr>
  </w:style>
  <w:style w:type="character" w:customStyle="1" w:styleId="apple-converted-space">
    <w:name w:val="apple-converted-space"/>
    <w:basedOn w:val="a0"/>
    <w:rsid w:val="00B8596A"/>
  </w:style>
  <w:style w:type="paragraph" w:customStyle="1" w:styleId="s6">
    <w:name w:val="s6"/>
    <w:basedOn w:val="a"/>
    <w:uiPriority w:val="99"/>
    <w:semiHidden/>
    <w:rsid w:val="00477315"/>
    <w:pPr>
      <w:bidi w:val="0"/>
      <w:spacing w:before="100" w:beforeAutospacing="1" w:after="100" w:afterAutospacing="1"/>
    </w:pPr>
    <w:rPr>
      <w:rFonts w:eastAsia="Calibri"/>
    </w:rPr>
  </w:style>
  <w:style w:type="character" w:customStyle="1" w:styleId="bumpedfont15">
    <w:name w:val="bumpedfont15"/>
    <w:rsid w:val="00477315"/>
  </w:style>
  <w:style w:type="table" w:styleId="aa">
    <w:name w:val="Table Grid"/>
    <w:basedOn w:val="a1"/>
    <w:rsid w:val="00477315"/>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5A7B21"/>
    <w:pPr>
      <w:ind w:left="720"/>
      <w:contextualSpacing/>
    </w:pPr>
  </w:style>
  <w:style w:type="paragraph" w:styleId="ac">
    <w:name w:val="Plain Text"/>
    <w:basedOn w:val="a"/>
    <w:link w:val="ad"/>
    <w:uiPriority w:val="99"/>
    <w:semiHidden/>
    <w:unhideWhenUsed/>
    <w:rsid w:val="00CE31D4"/>
    <w:rPr>
      <w:rFonts w:ascii="Calibri" w:eastAsiaTheme="minorHAnsi" w:hAnsi="Calibri" w:cstheme="minorBidi"/>
      <w:sz w:val="22"/>
      <w:szCs w:val="21"/>
    </w:rPr>
  </w:style>
  <w:style w:type="character" w:customStyle="1" w:styleId="ad">
    <w:name w:val="טקסט רגיל תו"/>
    <w:basedOn w:val="a0"/>
    <w:link w:val="ac"/>
    <w:uiPriority w:val="99"/>
    <w:semiHidden/>
    <w:rsid w:val="00CE31D4"/>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7F5"/>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mailStyle15">
    <w:name w:val="EmailStyle15"/>
    <w:semiHidden/>
    <w:rsid w:val="005F47F5"/>
    <w:rPr>
      <w:color w:val="000000"/>
    </w:rPr>
  </w:style>
  <w:style w:type="paragraph" w:styleId="a3">
    <w:name w:val="footer"/>
    <w:basedOn w:val="a"/>
    <w:link w:val="a4"/>
    <w:rsid w:val="005F47F5"/>
    <w:pPr>
      <w:tabs>
        <w:tab w:val="center" w:pos="4153"/>
        <w:tab w:val="right" w:pos="8306"/>
      </w:tabs>
    </w:pPr>
  </w:style>
  <w:style w:type="character" w:customStyle="1" w:styleId="a4">
    <w:name w:val="כותרת תחתונה תו"/>
    <w:basedOn w:val="a0"/>
    <w:link w:val="a3"/>
    <w:rsid w:val="005F47F5"/>
    <w:rPr>
      <w:rFonts w:ascii="Times New Roman" w:eastAsia="Times New Roman" w:hAnsi="Times New Roman" w:cs="Times New Roman"/>
      <w:sz w:val="24"/>
      <w:szCs w:val="24"/>
    </w:rPr>
  </w:style>
  <w:style w:type="character" w:styleId="a5">
    <w:name w:val="page number"/>
    <w:basedOn w:val="a0"/>
    <w:rsid w:val="005F47F5"/>
  </w:style>
  <w:style w:type="paragraph" w:styleId="a6">
    <w:name w:val="Balloon Text"/>
    <w:basedOn w:val="a"/>
    <w:link w:val="a7"/>
    <w:uiPriority w:val="99"/>
    <w:semiHidden/>
    <w:unhideWhenUsed/>
    <w:rsid w:val="005F47F5"/>
    <w:rPr>
      <w:rFonts w:ascii="Tahoma" w:hAnsi="Tahoma" w:cs="Tahoma"/>
      <w:sz w:val="16"/>
      <w:szCs w:val="16"/>
    </w:rPr>
  </w:style>
  <w:style w:type="character" w:customStyle="1" w:styleId="a7">
    <w:name w:val="טקסט בלונים תו"/>
    <w:basedOn w:val="a0"/>
    <w:link w:val="a6"/>
    <w:uiPriority w:val="99"/>
    <w:semiHidden/>
    <w:rsid w:val="005F47F5"/>
    <w:rPr>
      <w:rFonts w:ascii="Tahoma" w:eastAsia="Times New Roman" w:hAnsi="Tahoma" w:cs="Tahoma"/>
      <w:sz w:val="16"/>
      <w:szCs w:val="16"/>
    </w:rPr>
  </w:style>
  <w:style w:type="paragraph" w:styleId="a8">
    <w:name w:val="header"/>
    <w:basedOn w:val="a"/>
    <w:link w:val="a9"/>
    <w:uiPriority w:val="99"/>
    <w:unhideWhenUsed/>
    <w:rsid w:val="00B8596A"/>
    <w:pPr>
      <w:tabs>
        <w:tab w:val="center" w:pos="4153"/>
        <w:tab w:val="right" w:pos="8306"/>
      </w:tabs>
    </w:pPr>
  </w:style>
  <w:style w:type="character" w:customStyle="1" w:styleId="a9">
    <w:name w:val="כותרת עליונה תו"/>
    <w:basedOn w:val="a0"/>
    <w:link w:val="a8"/>
    <w:uiPriority w:val="99"/>
    <w:rsid w:val="00B8596A"/>
    <w:rPr>
      <w:rFonts w:ascii="Times New Roman" w:eastAsia="Times New Roman" w:hAnsi="Times New Roman" w:cs="Times New Roman"/>
      <w:sz w:val="24"/>
      <w:szCs w:val="24"/>
    </w:rPr>
  </w:style>
  <w:style w:type="paragraph" w:styleId="NormalWeb">
    <w:name w:val="Normal (Web)"/>
    <w:basedOn w:val="a"/>
    <w:uiPriority w:val="99"/>
    <w:unhideWhenUsed/>
    <w:rsid w:val="00B8596A"/>
    <w:pPr>
      <w:bidi w:val="0"/>
      <w:spacing w:before="100" w:beforeAutospacing="1" w:after="100" w:afterAutospacing="1"/>
    </w:pPr>
  </w:style>
  <w:style w:type="character" w:customStyle="1" w:styleId="apple-converted-space">
    <w:name w:val="apple-converted-space"/>
    <w:basedOn w:val="a0"/>
    <w:rsid w:val="00B8596A"/>
  </w:style>
  <w:style w:type="paragraph" w:customStyle="1" w:styleId="s6">
    <w:name w:val="s6"/>
    <w:basedOn w:val="a"/>
    <w:uiPriority w:val="99"/>
    <w:semiHidden/>
    <w:rsid w:val="00477315"/>
    <w:pPr>
      <w:bidi w:val="0"/>
      <w:spacing w:before="100" w:beforeAutospacing="1" w:after="100" w:afterAutospacing="1"/>
    </w:pPr>
    <w:rPr>
      <w:rFonts w:eastAsia="Calibri"/>
    </w:rPr>
  </w:style>
  <w:style w:type="character" w:customStyle="1" w:styleId="bumpedfont15">
    <w:name w:val="bumpedfont15"/>
    <w:rsid w:val="00477315"/>
  </w:style>
  <w:style w:type="table" w:styleId="aa">
    <w:name w:val="Table Grid"/>
    <w:basedOn w:val="a1"/>
    <w:rsid w:val="00477315"/>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5A7B21"/>
    <w:pPr>
      <w:ind w:left="720"/>
      <w:contextualSpacing/>
    </w:pPr>
  </w:style>
  <w:style w:type="paragraph" w:styleId="ac">
    <w:name w:val="Plain Text"/>
    <w:basedOn w:val="a"/>
    <w:link w:val="ad"/>
    <w:uiPriority w:val="99"/>
    <w:semiHidden/>
    <w:unhideWhenUsed/>
    <w:rsid w:val="00CE31D4"/>
    <w:rPr>
      <w:rFonts w:ascii="Calibri" w:eastAsiaTheme="minorHAnsi" w:hAnsi="Calibri" w:cstheme="minorBidi"/>
      <w:sz w:val="22"/>
      <w:szCs w:val="21"/>
    </w:rPr>
  </w:style>
  <w:style w:type="character" w:customStyle="1" w:styleId="ad">
    <w:name w:val="טקסט רגיל תו"/>
    <w:basedOn w:val="a0"/>
    <w:link w:val="ac"/>
    <w:uiPriority w:val="99"/>
    <w:semiHidden/>
    <w:rsid w:val="00CE31D4"/>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386611">
      <w:bodyDiv w:val="1"/>
      <w:marLeft w:val="0"/>
      <w:marRight w:val="0"/>
      <w:marTop w:val="0"/>
      <w:marBottom w:val="0"/>
      <w:divBdr>
        <w:top w:val="none" w:sz="0" w:space="0" w:color="auto"/>
        <w:left w:val="none" w:sz="0" w:space="0" w:color="auto"/>
        <w:bottom w:val="none" w:sz="0" w:space="0" w:color="auto"/>
        <w:right w:val="none" w:sz="0" w:space="0" w:color="auto"/>
      </w:divBdr>
    </w:div>
    <w:div w:id="138814672">
      <w:bodyDiv w:val="1"/>
      <w:marLeft w:val="0"/>
      <w:marRight w:val="0"/>
      <w:marTop w:val="0"/>
      <w:marBottom w:val="0"/>
      <w:divBdr>
        <w:top w:val="none" w:sz="0" w:space="0" w:color="auto"/>
        <w:left w:val="none" w:sz="0" w:space="0" w:color="auto"/>
        <w:bottom w:val="none" w:sz="0" w:space="0" w:color="auto"/>
        <w:right w:val="none" w:sz="0" w:space="0" w:color="auto"/>
      </w:divBdr>
    </w:div>
    <w:div w:id="157888417">
      <w:bodyDiv w:val="1"/>
      <w:marLeft w:val="0"/>
      <w:marRight w:val="0"/>
      <w:marTop w:val="0"/>
      <w:marBottom w:val="0"/>
      <w:divBdr>
        <w:top w:val="none" w:sz="0" w:space="0" w:color="auto"/>
        <w:left w:val="none" w:sz="0" w:space="0" w:color="auto"/>
        <w:bottom w:val="none" w:sz="0" w:space="0" w:color="auto"/>
        <w:right w:val="none" w:sz="0" w:space="0" w:color="auto"/>
      </w:divBdr>
    </w:div>
    <w:div w:id="353118206">
      <w:bodyDiv w:val="1"/>
      <w:marLeft w:val="0"/>
      <w:marRight w:val="0"/>
      <w:marTop w:val="0"/>
      <w:marBottom w:val="0"/>
      <w:divBdr>
        <w:top w:val="none" w:sz="0" w:space="0" w:color="auto"/>
        <w:left w:val="none" w:sz="0" w:space="0" w:color="auto"/>
        <w:bottom w:val="none" w:sz="0" w:space="0" w:color="auto"/>
        <w:right w:val="none" w:sz="0" w:space="0" w:color="auto"/>
      </w:divBdr>
    </w:div>
    <w:div w:id="399794434">
      <w:bodyDiv w:val="1"/>
      <w:marLeft w:val="0"/>
      <w:marRight w:val="0"/>
      <w:marTop w:val="0"/>
      <w:marBottom w:val="0"/>
      <w:divBdr>
        <w:top w:val="none" w:sz="0" w:space="0" w:color="auto"/>
        <w:left w:val="none" w:sz="0" w:space="0" w:color="auto"/>
        <w:bottom w:val="none" w:sz="0" w:space="0" w:color="auto"/>
        <w:right w:val="none" w:sz="0" w:space="0" w:color="auto"/>
      </w:divBdr>
    </w:div>
    <w:div w:id="490022394">
      <w:bodyDiv w:val="1"/>
      <w:marLeft w:val="0"/>
      <w:marRight w:val="0"/>
      <w:marTop w:val="0"/>
      <w:marBottom w:val="0"/>
      <w:divBdr>
        <w:top w:val="none" w:sz="0" w:space="0" w:color="auto"/>
        <w:left w:val="none" w:sz="0" w:space="0" w:color="auto"/>
        <w:bottom w:val="none" w:sz="0" w:space="0" w:color="auto"/>
        <w:right w:val="none" w:sz="0" w:space="0" w:color="auto"/>
      </w:divBdr>
    </w:div>
    <w:div w:id="507990490">
      <w:bodyDiv w:val="1"/>
      <w:marLeft w:val="0"/>
      <w:marRight w:val="0"/>
      <w:marTop w:val="0"/>
      <w:marBottom w:val="0"/>
      <w:divBdr>
        <w:top w:val="none" w:sz="0" w:space="0" w:color="auto"/>
        <w:left w:val="none" w:sz="0" w:space="0" w:color="auto"/>
        <w:bottom w:val="none" w:sz="0" w:space="0" w:color="auto"/>
        <w:right w:val="none" w:sz="0" w:space="0" w:color="auto"/>
      </w:divBdr>
    </w:div>
    <w:div w:id="921719789">
      <w:bodyDiv w:val="1"/>
      <w:marLeft w:val="0"/>
      <w:marRight w:val="0"/>
      <w:marTop w:val="0"/>
      <w:marBottom w:val="0"/>
      <w:divBdr>
        <w:top w:val="none" w:sz="0" w:space="0" w:color="auto"/>
        <w:left w:val="none" w:sz="0" w:space="0" w:color="auto"/>
        <w:bottom w:val="none" w:sz="0" w:space="0" w:color="auto"/>
        <w:right w:val="none" w:sz="0" w:space="0" w:color="auto"/>
      </w:divBdr>
    </w:div>
    <w:div w:id="926965383">
      <w:bodyDiv w:val="1"/>
      <w:marLeft w:val="0"/>
      <w:marRight w:val="0"/>
      <w:marTop w:val="0"/>
      <w:marBottom w:val="0"/>
      <w:divBdr>
        <w:top w:val="none" w:sz="0" w:space="0" w:color="auto"/>
        <w:left w:val="none" w:sz="0" w:space="0" w:color="auto"/>
        <w:bottom w:val="none" w:sz="0" w:space="0" w:color="auto"/>
        <w:right w:val="none" w:sz="0" w:space="0" w:color="auto"/>
      </w:divBdr>
    </w:div>
    <w:div w:id="982731037">
      <w:bodyDiv w:val="1"/>
      <w:marLeft w:val="0"/>
      <w:marRight w:val="0"/>
      <w:marTop w:val="0"/>
      <w:marBottom w:val="0"/>
      <w:divBdr>
        <w:top w:val="none" w:sz="0" w:space="0" w:color="auto"/>
        <w:left w:val="none" w:sz="0" w:space="0" w:color="auto"/>
        <w:bottom w:val="none" w:sz="0" w:space="0" w:color="auto"/>
        <w:right w:val="none" w:sz="0" w:space="0" w:color="auto"/>
      </w:divBdr>
    </w:div>
    <w:div w:id="1217474238">
      <w:bodyDiv w:val="1"/>
      <w:marLeft w:val="0"/>
      <w:marRight w:val="0"/>
      <w:marTop w:val="0"/>
      <w:marBottom w:val="0"/>
      <w:divBdr>
        <w:top w:val="none" w:sz="0" w:space="0" w:color="auto"/>
        <w:left w:val="none" w:sz="0" w:space="0" w:color="auto"/>
        <w:bottom w:val="none" w:sz="0" w:space="0" w:color="auto"/>
        <w:right w:val="none" w:sz="0" w:space="0" w:color="auto"/>
      </w:divBdr>
    </w:div>
    <w:div w:id="1291397788">
      <w:bodyDiv w:val="1"/>
      <w:marLeft w:val="0"/>
      <w:marRight w:val="0"/>
      <w:marTop w:val="0"/>
      <w:marBottom w:val="0"/>
      <w:divBdr>
        <w:top w:val="none" w:sz="0" w:space="0" w:color="auto"/>
        <w:left w:val="none" w:sz="0" w:space="0" w:color="auto"/>
        <w:bottom w:val="none" w:sz="0" w:space="0" w:color="auto"/>
        <w:right w:val="none" w:sz="0" w:space="0" w:color="auto"/>
      </w:divBdr>
    </w:div>
    <w:div w:id="1480725474">
      <w:bodyDiv w:val="1"/>
      <w:marLeft w:val="0"/>
      <w:marRight w:val="0"/>
      <w:marTop w:val="0"/>
      <w:marBottom w:val="0"/>
      <w:divBdr>
        <w:top w:val="none" w:sz="0" w:space="0" w:color="auto"/>
        <w:left w:val="none" w:sz="0" w:space="0" w:color="auto"/>
        <w:bottom w:val="none" w:sz="0" w:space="0" w:color="auto"/>
        <w:right w:val="none" w:sz="0" w:space="0" w:color="auto"/>
      </w:divBdr>
    </w:div>
    <w:div w:id="2112234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C5644A.5B7503C0" TargetMode="External"/><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1058</Characters>
  <Application>Microsoft Office Word</Application>
  <DocSecurity>0</DocSecurity>
  <Lines>8</Lines>
  <Paragraphs>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דוברות בית הנשיא</dc:creator>
  <cp:lastModifiedBy>עורך משמרת</cp:lastModifiedBy>
  <cp:revision>2</cp:revision>
  <dcterms:created xsi:type="dcterms:W3CDTF">2017-11-19T15:26:00Z</dcterms:created>
  <dcterms:modified xsi:type="dcterms:W3CDTF">2017-11-19T15:26:00Z</dcterms:modified>
</cp:coreProperties>
</file>